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C9" w:rsidRDefault="00FD1EC9">
      <w:pPr>
        <w:pStyle w:val="1"/>
      </w:pPr>
      <w:r>
        <w:fldChar w:fldCharType="begin"/>
      </w:r>
      <w:r w:rsidR="002D47B3">
        <w:instrText>HYPERLINK "https://internet.garant.ru/document/redirect/412186002/0"</w:instrText>
      </w:r>
      <w:r>
        <w:fldChar w:fldCharType="separate"/>
      </w:r>
      <w:r w:rsidR="002D47B3">
        <w:rPr>
          <w:rStyle w:val="a4"/>
        </w:rPr>
        <w:t>Приказ Региональной энергетической комиссии Омской области от 17 июня 2025 г. N 62/36 "Об установлении тарифов на дополнительные социальные услуги, предоставляемые бюджетным учреждением Омской области "Комплексный центр социального обслуживания населения "Пенаты" Центрального административного округа" (с изменениями и дополнениями)</w:t>
      </w:r>
      <w:r>
        <w:fldChar w:fldCharType="end"/>
      </w:r>
    </w:p>
    <w:p w:rsidR="00FD1EC9" w:rsidRDefault="002D47B3" w:rsidP="00064E18">
      <w:pPr>
        <w:pStyle w:val="ab"/>
        <w:rPr>
          <w:shd w:val="clear" w:color="auto" w:fill="EAEFED"/>
        </w:rPr>
      </w:pPr>
      <w:r>
        <w:t>С изменениями и дополнениями от:</w:t>
      </w:r>
      <w:r w:rsidR="00064E18">
        <w:t xml:space="preserve"> </w:t>
      </w:r>
      <w:r>
        <w:t xml:space="preserve"> </w:t>
      </w:r>
      <w:r>
        <w:rPr>
          <w:shd w:val="clear" w:color="auto" w:fill="EAEFED"/>
        </w:rPr>
        <w:t>1 июля 2025 г.</w:t>
      </w:r>
    </w:p>
    <w:p w:rsidR="00FD1EC9" w:rsidRDefault="00FD1EC9"/>
    <w:p w:rsidR="00FD1EC9" w:rsidRDefault="002D47B3">
      <w:r>
        <w:t xml:space="preserve">В соответствии с </w:t>
      </w:r>
      <w:hyperlink r:id="rId7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7 марта 1995 года N 239 "О мерах по упорядочению государственного регулирования цен (тарифов)", </w:t>
      </w:r>
      <w:hyperlink r:id="rId8" w:history="1">
        <w:r>
          <w:rPr>
            <w:rStyle w:val="a4"/>
          </w:rPr>
          <w:t>Положением</w:t>
        </w:r>
      </w:hyperlink>
      <w:r>
        <w:t xml:space="preserve"> о Региональной энергетической комиссии Омской области, утвержденным </w:t>
      </w:r>
      <w:hyperlink r:id="rId9" w:history="1">
        <w:r>
          <w:rPr>
            <w:rStyle w:val="a4"/>
          </w:rPr>
          <w:t>постановлением</w:t>
        </w:r>
      </w:hyperlink>
      <w:r>
        <w:t xml:space="preserve"> Правительства Омской области от 2 ноября 2011 года N 212-п, </w:t>
      </w:r>
      <w:hyperlink r:id="rId10" w:history="1">
        <w:r>
          <w:rPr>
            <w:rStyle w:val="a4"/>
          </w:rPr>
          <w:t>распоряжением</w:t>
        </w:r>
      </w:hyperlink>
      <w:r>
        <w:t xml:space="preserve"> Министерства труда и социального развития Омской области от 26 мая 2015 года N 380-р "Об утверждении рекомендуемого порядка расчета стоимости дополнительных социальных услуг, а также платных услуг, предоставляемых организациями социального обслуживания Омской области, примерных перечней платных услуг и дополнительных услуг" приказываю:</w:t>
      </w:r>
    </w:p>
    <w:p w:rsidR="00FD1EC9" w:rsidRDefault="002D47B3">
      <w:bookmarkStart w:id="0" w:name="sub_1"/>
      <w:r>
        <w:t xml:space="preserve">1. Установить и ввести в действие с 1 июля 2025 года тарифы на дополнительные социальные услуги, предоставляемые бюджетным учреждением Омской области "Комплексный центр социального обслуживания населения "Пенаты" Центрального административного округа", согласно </w:t>
      </w:r>
      <w:hyperlink w:anchor="sub_1000" w:history="1">
        <w:r>
          <w:rPr>
            <w:rStyle w:val="a4"/>
          </w:rPr>
          <w:t>приложению</w:t>
        </w:r>
      </w:hyperlink>
      <w:r>
        <w:t xml:space="preserve"> к настоящему приказу.</w:t>
      </w:r>
    </w:p>
    <w:p w:rsidR="00FD1EC9" w:rsidRDefault="002D47B3">
      <w:bookmarkStart w:id="1" w:name="sub_2"/>
      <w:bookmarkEnd w:id="0"/>
      <w:r>
        <w:t xml:space="preserve">2. Признать утратившим силу с 1 июля 2025 года </w:t>
      </w:r>
      <w:hyperlink r:id="rId11" w:history="1">
        <w:r>
          <w:rPr>
            <w:rStyle w:val="a4"/>
          </w:rPr>
          <w:t>приказ</w:t>
        </w:r>
      </w:hyperlink>
      <w:r>
        <w:t xml:space="preserve"> Региональной энергетической комиссии Омской области от 8 декабря 2022 года N 543/70 "Об установлении тарифов на дополнительные социальные услуги, предоставляемые бюджетным учреждением Омской области "Комплексный центр социального обслуживания населения "Пенаты" Центрального административного округа".</w:t>
      </w:r>
    </w:p>
    <w:bookmarkEnd w:id="1"/>
    <w:p w:rsidR="00FD1EC9" w:rsidRPr="00417C48" w:rsidRDefault="00FD1EC9">
      <w:pPr>
        <w:rPr>
          <w:sz w:val="20"/>
        </w:rPr>
      </w:pPr>
    </w:p>
    <w:tbl>
      <w:tblPr>
        <w:tblW w:w="5000" w:type="pct"/>
        <w:tblInd w:w="108" w:type="dxa"/>
        <w:tblLook w:val="0000"/>
      </w:tblPr>
      <w:tblGrid>
        <w:gridCol w:w="7010"/>
        <w:gridCol w:w="3506"/>
      </w:tblGrid>
      <w:tr w:rsidR="00FD1EC9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FD1EC9" w:rsidRDefault="002D47B3">
            <w:pPr>
              <w:pStyle w:val="ac"/>
            </w:pPr>
            <w:r>
              <w:t>Заместитель председателя Региональной энергетической комиссии Омской области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FD1EC9" w:rsidRDefault="002D47B3">
            <w:pPr>
              <w:pStyle w:val="aa"/>
              <w:jc w:val="right"/>
            </w:pPr>
            <w:r>
              <w:t>А.Ю. Меньшиков</w:t>
            </w:r>
          </w:p>
        </w:tc>
      </w:tr>
    </w:tbl>
    <w:p w:rsidR="00FD1EC9" w:rsidRPr="00417C48" w:rsidRDefault="00FD1EC9">
      <w:pPr>
        <w:rPr>
          <w:sz w:val="18"/>
        </w:rPr>
      </w:pPr>
    </w:p>
    <w:p w:rsidR="00FD1EC9" w:rsidRDefault="002D47B3" w:rsidP="00417C48">
      <w:pPr>
        <w:pStyle w:val="a6"/>
        <w:rPr>
          <w:shd w:val="clear" w:color="auto" w:fill="F0F0F0"/>
        </w:rPr>
      </w:pPr>
      <w:bookmarkStart w:id="2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  <w:r w:rsidR="00417C48">
        <w:rPr>
          <w:color w:val="000000"/>
          <w:sz w:val="16"/>
          <w:szCs w:val="16"/>
          <w:shd w:val="clear" w:color="auto" w:fill="F0F0F0"/>
        </w:rPr>
        <w:t xml:space="preserve"> </w:t>
      </w:r>
      <w:bookmarkEnd w:id="2"/>
      <w:r>
        <w:t xml:space="preserve"> </w:t>
      </w:r>
      <w:r>
        <w:rPr>
          <w:shd w:val="clear" w:color="auto" w:fill="F0F0F0"/>
        </w:rPr>
        <w:t xml:space="preserve">Приложение изменено с 3 июля 2025 г. - </w:t>
      </w:r>
      <w:hyperlink r:id="rId12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Региональной энергетической комиссии Омской области от 1 июля 2025 г. N 80/42</w:t>
      </w:r>
    </w:p>
    <w:p w:rsidR="00FD1EC9" w:rsidRDefault="002D47B3">
      <w:pPr>
        <w:jc w:val="right"/>
        <w:rPr>
          <w:rStyle w:val="a3"/>
          <w:rFonts w:ascii="Arial" w:hAnsi="Arial" w:cs="Arial"/>
        </w:rPr>
      </w:pPr>
      <w:r>
        <w:rPr>
          <w:rStyle w:val="a3"/>
          <w:rFonts w:ascii="Arial" w:hAnsi="Arial" w:cs="Arial"/>
        </w:rPr>
        <w:t>Приложение</w:t>
      </w:r>
      <w:r>
        <w:rPr>
          <w:rStyle w:val="a3"/>
          <w:rFonts w:ascii="Arial" w:hAnsi="Arial" w:cs="Arial"/>
        </w:rPr>
        <w:br/>
        <w:t xml:space="preserve">к </w:t>
      </w:r>
      <w:hyperlink w:anchor="sub_0" w:history="1">
        <w:r>
          <w:rPr>
            <w:rStyle w:val="a4"/>
            <w:rFonts w:ascii="Arial" w:hAnsi="Arial" w:cs="Arial"/>
          </w:rPr>
          <w:t>приказу</w:t>
        </w:r>
      </w:hyperlink>
      <w:r>
        <w:rPr>
          <w:rStyle w:val="a3"/>
          <w:rFonts w:ascii="Arial" w:hAnsi="Arial" w:cs="Arial"/>
        </w:rPr>
        <w:t xml:space="preserve"> Региональной</w:t>
      </w:r>
      <w:r>
        <w:rPr>
          <w:rStyle w:val="a3"/>
          <w:rFonts w:ascii="Arial" w:hAnsi="Arial" w:cs="Arial"/>
        </w:rPr>
        <w:br/>
        <w:t xml:space="preserve"> энергетической комиссии</w:t>
      </w:r>
      <w:r>
        <w:rPr>
          <w:rStyle w:val="a3"/>
          <w:rFonts w:ascii="Arial" w:hAnsi="Arial" w:cs="Arial"/>
        </w:rPr>
        <w:br/>
        <w:t xml:space="preserve"> Омской области</w:t>
      </w:r>
      <w:r>
        <w:rPr>
          <w:rStyle w:val="a3"/>
          <w:rFonts w:ascii="Arial" w:hAnsi="Arial" w:cs="Arial"/>
        </w:rPr>
        <w:br/>
        <w:t xml:space="preserve"> от 17 июня 2025 года N 62/36</w:t>
      </w:r>
    </w:p>
    <w:p w:rsidR="00FD1EC9" w:rsidRPr="00064E18" w:rsidRDefault="00FD1EC9">
      <w:pPr>
        <w:rPr>
          <w:sz w:val="12"/>
        </w:rPr>
      </w:pPr>
    </w:p>
    <w:p w:rsidR="00FD1EC9" w:rsidRDefault="002D47B3" w:rsidP="00417C48">
      <w:pPr>
        <w:pStyle w:val="1"/>
        <w:spacing w:before="0" w:after="0"/>
      </w:pPr>
      <w:r>
        <w:t>Тарифы</w:t>
      </w:r>
      <w:r>
        <w:br/>
        <w:t xml:space="preserve"> на дополнительные социальные услуги, предоставляемые бюджетным учреждением Омской области "Комплексный центр социального обслуживания населения "Пенаты" Центрального административного округа"</w:t>
      </w:r>
    </w:p>
    <w:p w:rsidR="00FD1EC9" w:rsidRDefault="002D47B3" w:rsidP="00417C48">
      <w:pPr>
        <w:pStyle w:val="ab"/>
        <w:rPr>
          <w:shd w:val="clear" w:color="auto" w:fill="EAEFED"/>
        </w:rPr>
      </w:pPr>
      <w:r>
        <w:t>С изменениями и дополнениями от:</w:t>
      </w:r>
      <w:r w:rsidR="00064E18">
        <w:t xml:space="preserve"> </w:t>
      </w:r>
      <w:r>
        <w:t xml:space="preserve"> </w:t>
      </w:r>
      <w:r>
        <w:rPr>
          <w:shd w:val="clear" w:color="auto" w:fill="EAEFED"/>
        </w:rPr>
        <w:t>1 июля 2025 г.</w:t>
      </w:r>
    </w:p>
    <w:p w:rsidR="00FD1EC9" w:rsidRDefault="00FD1EC9" w:rsidP="00417C48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5600"/>
        <w:gridCol w:w="1820"/>
        <w:gridCol w:w="2100"/>
      </w:tblGrid>
      <w:tr w:rsidR="00FD1EC9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EC9" w:rsidRDefault="002D47B3" w:rsidP="00064E18">
            <w:pPr>
              <w:pStyle w:val="aa"/>
              <w:jc w:val="center"/>
            </w:pPr>
            <w: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5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1EC9" w:rsidRDefault="002D47B3" w:rsidP="00064E18">
            <w:pPr>
              <w:pStyle w:val="aa"/>
              <w:jc w:val="center"/>
            </w:pPr>
            <w:r>
              <w:t>Наименование дополнительной социальной услуги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D1EC9" w:rsidRDefault="002D47B3" w:rsidP="00064E18">
            <w:pPr>
              <w:pStyle w:val="aa"/>
              <w:jc w:val="center"/>
            </w:pPr>
            <w:r>
              <w:t>Единица измерения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FD1EC9" w:rsidRDefault="002D47B3" w:rsidP="00064E18">
            <w:pPr>
              <w:pStyle w:val="aa"/>
              <w:jc w:val="center"/>
            </w:pPr>
            <w:r>
              <w:t>Тариф, руб.</w:t>
            </w:r>
          </w:p>
        </w:tc>
      </w:tr>
      <w:tr w:rsidR="00FD1EC9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D1EC9" w:rsidRDefault="002D47B3" w:rsidP="00064E18">
            <w:pPr>
              <w:pStyle w:val="1"/>
              <w:spacing w:before="0" w:after="0"/>
            </w:pPr>
            <w:r>
              <w:t xml:space="preserve">II. Предоставление социальных услуг в </w:t>
            </w:r>
            <w:proofErr w:type="spellStart"/>
            <w:r>
              <w:t>полустационарной</w:t>
            </w:r>
            <w:proofErr w:type="spellEnd"/>
            <w:r>
              <w:t xml:space="preserve"> форме социального обслуживания</w:t>
            </w:r>
          </w:p>
        </w:tc>
      </w:tr>
      <w:tr w:rsidR="00FD1EC9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D1EC9" w:rsidRDefault="002D47B3" w:rsidP="00064E18">
            <w:pPr>
              <w:pStyle w:val="aa"/>
              <w:jc w:val="center"/>
            </w:pPr>
            <w:r>
              <w:t>2. Социально-медицинские услуги</w:t>
            </w:r>
          </w:p>
        </w:tc>
      </w:tr>
      <w:tr w:rsidR="00FD1EC9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EC9" w:rsidRDefault="002D47B3" w:rsidP="00064E18">
            <w:pPr>
              <w:pStyle w:val="aa"/>
              <w:jc w:val="center"/>
            </w:pPr>
            <w:r>
              <w:t>30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EC9" w:rsidRDefault="002D47B3" w:rsidP="00064E18">
            <w:pPr>
              <w:pStyle w:val="ac"/>
            </w:pPr>
            <w:r>
              <w:t>Организация индивидуальных и групповых оздоровительных занятий для граждан на тренажерах (с мягкими модулями)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EC9" w:rsidRDefault="002D47B3" w:rsidP="00064E18">
            <w:pPr>
              <w:pStyle w:val="ac"/>
            </w:pPr>
            <w:r>
              <w:t>1 занятие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FD1EC9" w:rsidRDefault="002D47B3" w:rsidP="00064E18">
            <w:pPr>
              <w:pStyle w:val="aa"/>
              <w:jc w:val="center"/>
            </w:pPr>
            <w:r>
              <w:t>139,86</w:t>
            </w:r>
          </w:p>
        </w:tc>
      </w:tr>
      <w:tr w:rsidR="00FD1EC9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EC9" w:rsidRDefault="002D47B3" w:rsidP="00064E18">
            <w:pPr>
              <w:pStyle w:val="aa"/>
              <w:jc w:val="center"/>
            </w:pPr>
            <w:r>
              <w:t>31</w:t>
            </w:r>
          </w:p>
        </w:tc>
        <w:tc>
          <w:tcPr>
            <w:tcW w:w="5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EC9" w:rsidRDefault="002D47B3" w:rsidP="00064E18">
            <w:pPr>
              <w:pStyle w:val="ac"/>
            </w:pPr>
            <w:r>
              <w:t>Втирание мази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EC9" w:rsidRDefault="002D47B3" w:rsidP="00064E18">
            <w:pPr>
              <w:pStyle w:val="ac"/>
            </w:pPr>
            <w:r>
              <w:t>1 раз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FD1EC9" w:rsidRDefault="002D47B3" w:rsidP="00064E18">
            <w:pPr>
              <w:pStyle w:val="aa"/>
              <w:jc w:val="center"/>
            </w:pPr>
            <w:r>
              <w:t>3,11</w:t>
            </w:r>
          </w:p>
        </w:tc>
      </w:tr>
      <w:tr w:rsidR="00FD1EC9">
        <w:tc>
          <w:tcPr>
            <w:tcW w:w="1022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FD1EC9" w:rsidRDefault="002D47B3" w:rsidP="00064E18">
            <w:pPr>
              <w:pStyle w:val="aa"/>
              <w:jc w:val="center"/>
            </w:pPr>
            <w:r>
              <w:t>3. Услуги в целях повышения коммуникативного потенциала получателей социальных услуг</w:t>
            </w:r>
          </w:p>
        </w:tc>
      </w:tr>
      <w:tr w:rsidR="00FD1EC9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EC9" w:rsidRDefault="002D47B3" w:rsidP="00064E18">
            <w:pPr>
              <w:pStyle w:val="aa"/>
              <w:jc w:val="center"/>
            </w:pPr>
            <w:r>
              <w:t>32</w:t>
            </w:r>
          </w:p>
        </w:tc>
        <w:tc>
          <w:tcPr>
            <w:tcW w:w="56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1EC9" w:rsidRDefault="002D47B3" w:rsidP="00064E18">
            <w:pPr>
              <w:pStyle w:val="ac"/>
            </w:pPr>
            <w:r>
              <w:t>Предоставление технических средств реабилитации: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EC9" w:rsidRDefault="00FD1EC9" w:rsidP="00064E18">
            <w:pPr>
              <w:pStyle w:val="aa"/>
            </w:pP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FD1EC9" w:rsidRDefault="00FD1EC9" w:rsidP="00064E18">
            <w:pPr>
              <w:pStyle w:val="aa"/>
            </w:pPr>
          </w:p>
        </w:tc>
      </w:tr>
      <w:tr w:rsidR="00FD1EC9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EC9" w:rsidRDefault="00FD1EC9" w:rsidP="00064E18">
            <w:pPr>
              <w:pStyle w:val="aa"/>
            </w:pPr>
          </w:p>
        </w:tc>
        <w:tc>
          <w:tcPr>
            <w:tcW w:w="5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EC9" w:rsidRDefault="002D47B3" w:rsidP="00064E18">
            <w:pPr>
              <w:pStyle w:val="ac"/>
            </w:pPr>
            <w:r>
              <w:t xml:space="preserve">- </w:t>
            </w:r>
            <w:proofErr w:type="spellStart"/>
            <w:r>
              <w:t>массажер</w:t>
            </w:r>
            <w:proofErr w:type="spellEnd"/>
            <w:r>
              <w:t>, массажное кресло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EC9" w:rsidRDefault="002D47B3" w:rsidP="00064E18">
            <w:pPr>
              <w:pStyle w:val="ac"/>
            </w:pPr>
            <w:r>
              <w:t>1 единица на 10 минут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</w:tcBorders>
          </w:tcPr>
          <w:p w:rsidR="00FD1EC9" w:rsidRDefault="002D47B3" w:rsidP="00064E18">
            <w:pPr>
              <w:pStyle w:val="aa"/>
              <w:jc w:val="center"/>
            </w:pPr>
            <w:r>
              <w:t>62,16</w:t>
            </w:r>
          </w:p>
        </w:tc>
      </w:tr>
    </w:tbl>
    <w:p w:rsidR="002D47B3" w:rsidRDefault="002D47B3"/>
    <w:sectPr w:rsidR="002D47B3" w:rsidSect="00064E18">
      <w:footerReference w:type="default" r:id="rId13"/>
      <w:pgSz w:w="11900" w:h="16800"/>
      <w:pgMar w:top="567" w:right="800" w:bottom="851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6A5F" w:rsidRDefault="00D56A5F" w:rsidP="00345B92">
      <w:r>
        <w:separator/>
      </w:r>
    </w:p>
  </w:endnote>
  <w:endnote w:type="continuationSeparator" w:id="0">
    <w:p w:rsidR="00D56A5F" w:rsidRDefault="00D56A5F" w:rsidP="00345B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altName w:val="Times New Roman PS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D56A5F">
    <w:r>
      <w:cr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6A5F" w:rsidRDefault="00D56A5F" w:rsidP="00345B92">
      <w:r>
        <w:separator/>
      </w:r>
    </w:p>
  </w:footnote>
  <w:footnote w:type="continuationSeparator" w:id="0">
    <w:p w:rsidR="00D56A5F" w:rsidRDefault="00D56A5F" w:rsidP="00345B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048F"/>
    <w:rsid w:val="00064E18"/>
    <w:rsid w:val="002D47B3"/>
    <w:rsid w:val="00417C48"/>
    <w:rsid w:val="00732B3A"/>
    <w:rsid w:val="00C8048F"/>
    <w:rsid w:val="00D56A5F"/>
    <w:rsid w:val="00FD1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EC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D1EC9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D1EC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FD1EC9"/>
    <w:rPr>
      <w:color w:val="106BBE"/>
    </w:rPr>
  </w:style>
  <w:style w:type="paragraph" w:customStyle="1" w:styleId="a5">
    <w:name w:val="Текст (справка)"/>
    <w:basedOn w:val="a"/>
    <w:next w:val="a"/>
    <w:uiPriority w:val="99"/>
    <w:rsid w:val="00FD1EC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FD1EC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sid w:val="00FD1EC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sid w:val="00FD1EC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FD1EC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FD1EC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FD1EC9"/>
    <w:pPr>
      <w:ind w:firstLine="0"/>
    </w:pPr>
  </w:style>
  <w:style w:type="paragraph" w:customStyle="1" w:styleId="ab">
    <w:name w:val="Подзаголовок для информации об изменениях"/>
    <w:basedOn w:val="a8"/>
    <w:next w:val="a"/>
    <w:uiPriority w:val="99"/>
    <w:rsid w:val="00FD1EC9"/>
    <w:rPr>
      <w:b/>
      <w:bCs/>
    </w:rPr>
  </w:style>
  <w:style w:type="paragraph" w:customStyle="1" w:styleId="ac">
    <w:name w:val="Прижатый влево"/>
    <w:basedOn w:val="a"/>
    <w:next w:val="a"/>
    <w:uiPriority w:val="99"/>
    <w:rsid w:val="00FD1EC9"/>
    <w:pPr>
      <w:ind w:firstLine="0"/>
      <w:jc w:val="left"/>
    </w:pPr>
  </w:style>
  <w:style w:type="character" w:customStyle="1" w:styleId="ad">
    <w:name w:val="Цветовое выделение для Текст"/>
    <w:uiPriority w:val="99"/>
    <w:rsid w:val="00FD1EC9"/>
    <w:rPr>
      <w:rFonts w:ascii="Times New Roman CYR" w:hAnsi="Times New Roman CYR" w:cs="Times New Roman CYR"/>
    </w:rPr>
  </w:style>
  <w:style w:type="paragraph" w:styleId="ae">
    <w:name w:val="header"/>
    <w:basedOn w:val="a"/>
    <w:link w:val="af"/>
    <w:uiPriority w:val="99"/>
    <w:semiHidden/>
    <w:unhideWhenUsed/>
    <w:rsid w:val="00FD1EC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D1EC9"/>
    <w:rPr>
      <w:rFonts w:ascii="Times New Roman CYR" w:hAnsi="Times New Roman CYR" w:cs="Times New Roman CYR"/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FD1EC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FD1EC9"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5558476/100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0103866/0" TargetMode="External"/><Relationship Id="rId12" Type="http://schemas.openxmlformats.org/officeDocument/2006/relationships/hyperlink" Target="https://internet.garant.ru/document/redirect/412268376/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405915475/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document/redirect/15596423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5558476/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Elena</cp:lastModifiedBy>
  <cp:revision>3</cp:revision>
  <dcterms:created xsi:type="dcterms:W3CDTF">2026-06-05T09:06:00Z</dcterms:created>
  <dcterms:modified xsi:type="dcterms:W3CDTF">2026-06-05T09:24:00Z</dcterms:modified>
</cp:coreProperties>
</file>